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5E9" w:rsidRPr="00A525E9" w:rsidRDefault="00A525E9" w:rsidP="00ED1B97">
      <w:pPr>
        <w:rPr>
          <w:rFonts w:ascii="Times New Roman" w:hAnsi="Times New Roman" w:cs="Times New Roman"/>
          <w:bCs/>
          <w:sz w:val="24"/>
          <w:szCs w:val="24"/>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Cs/>
          <w:sz w:val="24"/>
          <w:szCs w:val="24"/>
        </w:rPr>
        <w:t>Kalmar 2012-09-19</w:t>
      </w:r>
    </w:p>
    <w:p w:rsidR="00A525E9" w:rsidRDefault="00A525E9" w:rsidP="00ED1B97">
      <w:pPr>
        <w:rPr>
          <w:rFonts w:ascii="Times New Roman" w:hAnsi="Times New Roman" w:cs="Times New Roman"/>
          <w:b/>
          <w:bCs/>
          <w:sz w:val="28"/>
          <w:szCs w:val="28"/>
        </w:rPr>
      </w:pPr>
    </w:p>
    <w:p w:rsidR="00A525E9" w:rsidRDefault="00A525E9" w:rsidP="00ED1B97">
      <w:pPr>
        <w:rPr>
          <w:rFonts w:ascii="Times New Roman" w:hAnsi="Times New Roman" w:cs="Times New Roman"/>
          <w:b/>
          <w:bCs/>
          <w:sz w:val="28"/>
          <w:szCs w:val="28"/>
        </w:rPr>
      </w:pPr>
    </w:p>
    <w:p w:rsidR="00A525E9" w:rsidRDefault="00A525E9" w:rsidP="00ED1B97">
      <w:pPr>
        <w:rPr>
          <w:rFonts w:ascii="Times New Roman" w:hAnsi="Times New Roman" w:cs="Times New Roman"/>
          <w:b/>
          <w:bCs/>
          <w:sz w:val="28"/>
          <w:szCs w:val="28"/>
        </w:rPr>
      </w:pPr>
    </w:p>
    <w:p w:rsidR="00ED1B97" w:rsidRDefault="00ED1B97" w:rsidP="00ED1B97">
      <w:pPr>
        <w:rPr>
          <w:rFonts w:ascii="Times New Roman" w:hAnsi="Times New Roman" w:cs="Times New Roman"/>
          <w:b/>
          <w:bCs/>
          <w:sz w:val="28"/>
          <w:szCs w:val="28"/>
        </w:rPr>
      </w:pPr>
      <w:r>
        <w:rPr>
          <w:rFonts w:ascii="Times New Roman" w:hAnsi="Times New Roman" w:cs="Times New Roman"/>
          <w:b/>
          <w:bCs/>
          <w:sz w:val="28"/>
          <w:szCs w:val="28"/>
        </w:rPr>
        <w:t xml:space="preserve">Frågor </w:t>
      </w:r>
      <w:r>
        <w:rPr>
          <w:rFonts w:ascii="Times New Roman" w:hAnsi="Times New Roman" w:cs="Times New Roman"/>
          <w:b/>
          <w:bCs/>
          <w:sz w:val="28"/>
          <w:szCs w:val="28"/>
        </w:rPr>
        <w:t xml:space="preserve">och svar </w:t>
      </w:r>
      <w:r>
        <w:rPr>
          <w:rFonts w:ascii="Times New Roman" w:hAnsi="Times New Roman" w:cs="Times New Roman"/>
          <w:b/>
          <w:bCs/>
          <w:sz w:val="28"/>
          <w:szCs w:val="28"/>
        </w:rPr>
        <w:t>inför Högskoleverkets granskningar av lärarutbildningarna</w:t>
      </w:r>
    </w:p>
    <w:p w:rsidR="00ED1B97" w:rsidRDefault="00ED1B97" w:rsidP="00ED1B97">
      <w:pPr>
        <w:rPr>
          <w:rFonts w:ascii="Times New Roman" w:hAnsi="Times New Roman" w:cs="Times New Roman"/>
          <w:b/>
          <w:bCs/>
          <w:sz w:val="24"/>
          <w:szCs w:val="24"/>
        </w:rPr>
      </w:pPr>
    </w:p>
    <w:p w:rsidR="00ED1B97" w:rsidRDefault="00ED1B97" w:rsidP="00ED1B97">
      <w:pPr>
        <w:rPr>
          <w:rFonts w:ascii="Times New Roman" w:hAnsi="Times New Roman" w:cs="Times New Roman"/>
          <w:b/>
          <w:bCs/>
          <w:sz w:val="24"/>
          <w:szCs w:val="24"/>
        </w:rPr>
      </w:pPr>
    </w:p>
    <w:p w:rsidR="00ED1B97" w:rsidRDefault="00ED1B97" w:rsidP="00ED1B97">
      <w:pPr>
        <w:rPr>
          <w:rFonts w:ascii="Times New Roman" w:hAnsi="Times New Roman" w:cs="Times New Roman"/>
          <w:b/>
          <w:bCs/>
          <w:sz w:val="24"/>
          <w:szCs w:val="24"/>
        </w:rPr>
      </w:pPr>
    </w:p>
    <w:p w:rsidR="00ED1B97" w:rsidRDefault="00ED1B97" w:rsidP="00ED1B97">
      <w:pPr>
        <w:rPr>
          <w:rFonts w:ascii="Times New Roman" w:hAnsi="Times New Roman" w:cs="Times New Roman"/>
          <w:b/>
          <w:bCs/>
          <w:sz w:val="24"/>
          <w:szCs w:val="24"/>
        </w:rPr>
      </w:pPr>
      <w:r>
        <w:rPr>
          <w:rFonts w:ascii="Times New Roman" w:hAnsi="Times New Roman" w:cs="Times New Roman"/>
          <w:b/>
          <w:bCs/>
          <w:sz w:val="24"/>
          <w:szCs w:val="24"/>
        </w:rPr>
        <w:t>Generella frågor:</w:t>
      </w:r>
      <w:bookmarkStart w:id="0" w:name="_GoBack"/>
      <w:bookmarkEnd w:id="0"/>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Kommer även 2001-års ”lärarexamen” att bli föremål för granskning i samband med att de nya lärarexamina utvärderas?</w:t>
      </w: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w:t>
      </w: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Något beslut är ännu inte fattat i den frågan, men </w:t>
      </w:r>
      <w:proofErr w:type="spellStart"/>
      <w:r>
        <w:rPr>
          <w:rFonts w:ascii="Times New Roman" w:hAnsi="Times New Roman" w:cs="Times New Roman"/>
          <w:sz w:val="24"/>
          <w:szCs w:val="24"/>
        </w:rPr>
        <w:t>HSVs</w:t>
      </w:r>
      <w:proofErr w:type="spellEnd"/>
      <w:r>
        <w:rPr>
          <w:rFonts w:ascii="Times New Roman" w:hAnsi="Times New Roman" w:cs="Times New Roman"/>
          <w:sz w:val="24"/>
          <w:szCs w:val="24"/>
        </w:rPr>
        <w:t xml:space="preserve"> grundinställning är den att utvärderingar ska vara framåtsyftande.</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När kommer de nya förskollärar-, grundlärar- och ämneslärarexamina att utvärderas?</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Tidigast 2015.</w:t>
      </w:r>
    </w:p>
    <w:p w:rsidR="00ED1B97" w:rsidRDefault="00ED1B97" w:rsidP="00ED1B97">
      <w:pPr>
        <w:pStyle w:val="Liststycke"/>
        <w:rPr>
          <w:rFonts w:ascii="Times New Roman" w:hAnsi="Times New Roman" w:cs="Times New Roman"/>
          <w:sz w:val="24"/>
          <w:szCs w:val="24"/>
        </w:rPr>
      </w:pPr>
    </w:p>
    <w:p w:rsidR="00ED1B97" w:rsidRDefault="00ED1B97" w:rsidP="00ED1B97">
      <w:pPr>
        <w:pStyle w:val="Oformateradtext"/>
        <w:rPr>
          <w:rFonts w:ascii="Times New Roman" w:hAnsi="Times New Roman" w:cs="Times New Roman"/>
          <w:sz w:val="24"/>
          <w:szCs w:val="24"/>
        </w:rPr>
      </w:pPr>
      <w:r>
        <w:rPr>
          <w:rFonts w:ascii="Times New Roman" w:hAnsi="Times New Roman" w:cs="Times New Roman"/>
          <w:sz w:val="24"/>
          <w:szCs w:val="24"/>
        </w:rPr>
        <w:t xml:space="preserve">Vilka ska utvärderas? Vi har inte gett den "gamla" yrkeslärarutbildningen och ger inte den nya på </w:t>
      </w:r>
      <w:proofErr w:type="spellStart"/>
      <w:r>
        <w:rPr>
          <w:rFonts w:ascii="Times New Roman" w:hAnsi="Times New Roman" w:cs="Times New Roman"/>
          <w:sz w:val="24"/>
          <w:szCs w:val="24"/>
        </w:rPr>
        <w:t>helfart</w:t>
      </w:r>
      <w:proofErr w:type="spellEnd"/>
      <w:r>
        <w:rPr>
          <w:rFonts w:ascii="Times New Roman" w:hAnsi="Times New Roman" w:cs="Times New Roman"/>
          <w:sz w:val="24"/>
          <w:szCs w:val="24"/>
        </w:rPr>
        <w:t xml:space="preserve"> vilket innebär att ingen kommer att ha tagit examen förrän juni 2013 ingår vi då?</w:t>
      </w:r>
    </w:p>
    <w:p w:rsidR="00ED1B97" w:rsidRDefault="00ED1B97" w:rsidP="00ED1B97">
      <w:pPr>
        <w:pStyle w:val="Oformateradtext"/>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w:t>
      </w:r>
      <w:r>
        <w:rPr>
          <w:rFonts w:ascii="Times New Roman" w:hAnsi="Times New Roman" w:cs="Times New Roman"/>
          <w:sz w:val="24"/>
          <w:szCs w:val="24"/>
        </w:rPr>
        <w:t>Jag f</w:t>
      </w:r>
      <w:r>
        <w:rPr>
          <w:rFonts w:ascii="Times New Roman" w:hAnsi="Times New Roman" w:cs="Times New Roman"/>
          <w:sz w:val="24"/>
          <w:szCs w:val="24"/>
        </w:rPr>
        <w:t>örstår inte frågan, vi får ta den på mötet.</w:t>
      </w:r>
    </w:p>
    <w:p w:rsidR="00ED1B97" w:rsidRDefault="00ED1B97" w:rsidP="00ED1B97">
      <w:pPr>
        <w:rPr>
          <w:rFonts w:ascii="Times New Roman" w:hAnsi="Times New Roman" w:cs="Times New Roman"/>
          <w:b/>
          <w:bCs/>
          <w:sz w:val="24"/>
          <w:szCs w:val="24"/>
        </w:rPr>
      </w:pPr>
    </w:p>
    <w:p w:rsidR="00ED1B97" w:rsidRDefault="00ED1B97" w:rsidP="00ED1B97">
      <w:pPr>
        <w:pStyle w:val="Oformateradtext"/>
        <w:rPr>
          <w:rFonts w:ascii="Times New Roman" w:hAnsi="Times New Roman" w:cs="Times New Roman"/>
          <w:sz w:val="24"/>
          <w:szCs w:val="24"/>
        </w:rPr>
      </w:pPr>
      <w:r>
        <w:rPr>
          <w:rFonts w:ascii="Times New Roman" w:hAnsi="Times New Roman" w:cs="Times New Roman"/>
          <w:sz w:val="24"/>
          <w:szCs w:val="24"/>
        </w:rPr>
        <w:t xml:space="preserve">Frågor om granskningen av </w:t>
      </w:r>
      <w:r>
        <w:rPr>
          <w:rFonts w:ascii="Times New Roman" w:hAnsi="Times New Roman" w:cs="Times New Roman"/>
          <w:b/>
          <w:bCs/>
          <w:sz w:val="24"/>
          <w:szCs w:val="24"/>
        </w:rPr>
        <w:t>yrkeslärarutbildningen ht2013</w:t>
      </w:r>
    </w:p>
    <w:p w:rsidR="00ED1B97" w:rsidRDefault="00ED1B97" w:rsidP="00ED1B97">
      <w:pPr>
        <w:pStyle w:val="Oformateradtext"/>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xml:space="preserve">Hur tänker HSV kring sin modell som har tonvikt på utvärdering av examensarbeten när det gäller yrkesutbildningar generellt, där endast en (mindre) del av examensmålen täcks in i/avspeglas genom de självständiga </w:t>
      </w:r>
      <w:proofErr w:type="gramStart"/>
      <w:r>
        <w:rPr>
          <w:rFonts w:ascii="Times New Roman" w:hAnsi="Times New Roman" w:cs="Times New Roman"/>
          <w:sz w:val="24"/>
          <w:szCs w:val="24"/>
        </w:rPr>
        <w:t>arbeten</w:t>
      </w:r>
      <w:proofErr w:type="gramEnd"/>
      <w:r>
        <w:rPr>
          <w:rFonts w:ascii="Times New Roman" w:hAnsi="Times New Roman" w:cs="Times New Roman"/>
          <w:sz w:val="24"/>
          <w:szCs w:val="24"/>
        </w:rPr>
        <w:t>?</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w:t>
      </w:r>
      <w:r>
        <w:rPr>
          <w:rFonts w:ascii="Times New Roman" w:hAnsi="Times New Roman" w:cs="Times New Roman"/>
          <w:sz w:val="24"/>
          <w:szCs w:val="24"/>
        </w:rPr>
        <w:t>Andra underlag väger då tungt.</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På vilka underlag tänker man sig göra kvalitetsbedömning av hur väl de yrkesrelaterade examensmålen har uppnåtts, i synnerhet för LUB? För yrkes-LUB är det ju redan aktuellt, där har man ju inga självständiga arbeten, nödvändigtvis.  Yrkeslärarna är de enda som inte har SA i sin utbildning, vilket kräver en annan metodik än den som HSV använder idag för grundnivå och avancerad nivå.</w:t>
      </w:r>
      <w:r>
        <w:rPr>
          <w:rFonts w:ascii="Times New Roman" w:hAnsi="Times New Roman" w:cs="Times New Roman"/>
          <w:sz w:val="24"/>
          <w:szCs w:val="24"/>
        </w:rPr>
        <w:t xml:space="preserve"> </w:t>
      </w:r>
      <w:r>
        <w:rPr>
          <w:rFonts w:ascii="Times New Roman" w:hAnsi="Times New Roman" w:cs="Times New Roman"/>
          <w:sz w:val="24"/>
          <w:szCs w:val="24"/>
        </w:rPr>
        <w:t xml:space="preserve">Rykten gör gällande att man där ska fästa mer vikt vid självvärderingarn. Kan vi förvänta oss något mer utvecklade anvisningar för vad vi förväntas redovisa i dessa?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Det t</w:t>
      </w:r>
      <w:r>
        <w:rPr>
          <w:rFonts w:ascii="Times New Roman" w:hAnsi="Times New Roman" w:cs="Times New Roman"/>
          <w:sz w:val="24"/>
          <w:szCs w:val="24"/>
        </w:rPr>
        <w:t>ar vi på mötet.</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xml:space="preserve">Enligt </w:t>
      </w:r>
      <w:proofErr w:type="spellStart"/>
      <w:r>
        <w:rPr>
          <w:rFonts w:ascii="Times New Roman" w:hAnsi="Times New Roman" w:cs="Times New Roman"/>
          <w:sz w:val="24"/>
          <w:szCs w:val="24"/>
        </w:rPr>
        <w:t>HSV:s</w:t>
      </w:r>
      <w:proofErr w:type="spellEnd"/>
      <w:r>
        <w:rPr>
          <w:rFonts w:ascii="Times New Roman" w:hAnsi="Times New Roman" w:cs="Times New Roman"/>
          <w:sz w:val="24"/>
          <w:szCs w:val="24"/>
        </w:rPr>
        <w:t xml:space="preserve"> system för kvalitetsutveckling ska utbildningar utan självständiga arbeten ”utvärderas på annat sätt”. På vilket sätt har man tänkt utvärdera yrkeslärarexamen?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Det tar vi på mötet.</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xml:space="preserve">Enligt </w:t>
      </w:r>
      <w:proofErr w:type="spellStart"/>
      <w:r>
        <w:rPr>
          <w:rFonts w:ascii="Times New Roman" w:hAnsi="Times New Roman" w:cs="Times New Roman"/>
          <w:sz w:val="24"/>
          <w:szCs w:val="24"/>
        </w:rPr>
        <w:t>HSV:s</w:t>
      </w:r>
      <w:proofErr w:type="spellEnd"/>
      <w:r>
        <w:rPr>
          <w:rFonts w:ascii="Times New Roman" w:hAnsi="Times New Roman" w:cs="Times New Roman"/>
          <w:sz w:val="24"/>
          <w:szCs w:val="24"/>
        </w:rPr>
        <w:t xml:space="preserve"> system för kvalitetsutvärdering är det utbildningens resultat i form av måluppfyllelse som ska utvärderas, framför allt så som de kommer till uttryck i studenternas examensarbeten. HSV medger att ”de självständiga arbetena inte kan täcka alla de mål som ska uppnås för en viss exame</w:t>
      </w:r>
      <w:r>
        <w:rPr>
          <w:rFonts w:ascii="Times New Roman" w:hAnsi="Times New Roman" w:cs="Times New Roman"/>
          <w:sz w:val="24"/>
          <w:szCs w:val="24"/>
        </w:rPr>
        <w:t>n” (lärarexamina har minst (?) </w:t>
      </w:r>
      <w:r>
        <w:rPr>
          <w:rFonts w:ascii="Times New Roman" w:hAnsi="Times New Roman" w:cs="Times New Roman"/>
          <w:sz w:val="24"/>
          <w:szCs w:val="24"/>
        </w:rPr>
        <w:t xml:space="preserve">24), och menar därför att självvärderingen bör ”innehålla tydliga belägg för att målen har nåtts, snarare än hänvisningar till de förutsättningar och processer som ska leda till måluppfyllelse”. Hur kan lärosätena </w:t>
      </w:r>
      <w:r>
        <w:rPr>
          <w:rFonts w:ascii="Times New Roman" w:hAnsi="Times New Roman" w:cs="Times New Roman"/>
          <w:sz w:val="24"/>
          <w:szCs w:val="24"/>
        </w:rPr>
        <w:lastRenderedPageBreak/>
        <w:t xml:space="preserve">”visa för de sakkunniga att studenterna når målen i examensbeskrivningarna” utan att beskriva förutsättningar och processer? Frågan gäller framför allt de examensmål som den studerande ska visa ”i den pedagogiska verksamheten”, dvs. under </w:t>
      </w:r>
      <w:proofErr w:type="spellStart"/>
      <w:r>
        <w:rPr>
          <w:rFonts w:ascii="Times New Roman" w:hAnsi="Times New Roman" w:cs="Times New Roman"/>
          <w:sz w:val="24"/>
          <w:szCs w:val="24"/>
        </w:rPr>
        <w:t>VFU:n</w:t>
      </w:r>
      <w:proofErr w:type="spellEnd"/>
      <w:r>
        <w:rPr>
          <w:rFonts w:ascii="Times New Roman" w:hAnsi="Times New Roman" w:cs="Times New Roman"/>
          <w:sz w:val="24"/>
          <w:szCs w:val="24"/>
        </w:rPr>
        <w:t xml:space="preserve"> (minst 12 av målen). </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Det tar vi på mötet.</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xml:space="preserve">Flera lärosäten önskar instruktioner för </w:t>
      </w:r>
      <w:r>
        <w:rPr>
          <w:rFonts w:ascii="Times New Roman" w:hAnsi="Times New Roman" w:cs="Times New Roman"/>
          <w:b/>
          <w:bCs/>
          <w:sz w:val="24"/>
          <w:szCs w:val="24"/>
        </w:rPr>
        <w:t>självvärderingarna</w:t>
      </w:r>
      <w:r>
        <w:rPr>
          <w:rFonts w:ascii="Times New Roman" w:hAnsi="Times New Roman" w:cs="Times New Roman"/>
          <w:sz w:val="24"/>
          <w:szCs w:val="24"/>
        </w:rPr>
        <w:t xml:space="preserve">!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w:t>
      </w:r>
      <w:r>
        <w:rPr>
          <w:rFonts w:ascii="Times New Roman" w:hAnsi="Times New Roman" w:cs="Times New Roman"/>
          <w:sz w:val="24"/>
          <w:szCs w:val="24"/>
        </w:rPr>
        <w:t xml:space="preserve">HSV erbjuder </w:t>
      </w:r>
      <w:proofErr w:type="spellStart"/>
      <w:r>
        <w:rPr>
          <w:rFonts w:ascii="Times New Roman" w:hAnsi="Times New Roman" w:cs="Times New Roman"/>
          <w:sz w:val="24"/>
          <w:szCs w:val="24"/>
        </w:rPr>
        <w:t>webbbaserade</w:t>
      </w:r>
      <w:proofErr w:type="spellEnd"/>
      <w:r>
        <w:rPr>
          <w:rFonts w:ascii="Times New Roman" w:hAnsi="Times New Roman" w:cs="Times New Roman"/>
          <w:sz w:val="24"/>
          <w:szCs w:val="24"/>
        </w:rPr>
        <w:t xml:space="preserve"> möten kring detta. De sker i nära ans</w:t>
      </w:r>
      <w:r>
        <w:rPr>
          <w:rFonts w:ascii="Times New Roman" w:hAnsi="Times New Roman" w:cs="Times New Roman"/>
          <w:sz w:val="24"/>
          <w:szCs w:val="24"/>
        </w:rPr>
        <w:t>lutning till utvärderingen och </w:t>
      </w:r>
      <w:r>
        <w:rPr>
          <w:rFonts w:ascii="Times New Roman" w:hAnsi="Times New Roman" w:cs="Times New Roman"/>
          <w:sz w:val="24"/>
          <w:szCs w:val="24"/>
        </w:rPr>
        <w:t xml:space="preserve">det går också att se inspelade sådana möten på </w:t>
      </w:r>
      <w:proofErr w:type="spellStart"/>
      <w:r>
        <w:rPr>
          <w:rFonts w:ascii="Times New Roman" w:hAnsi="Times New Roman" w:cs="Times New Roman"/>
          <w:sz w:val="24"/>
          <w:szCs w:val="24"/>
        </w:rPr>
        <w:t>HSV</w:t>
      </w:r>
      <w:r>
        <w:rPr>
          <w:rFonts w:ascii="Times New Roman" w:hAnsi="Times New Roman" w:cs="Times New Roman"/>
          <w:sz w:val="24"/>
          <w:szCs w:val="24"/>
        </w:rPr>
        <w:t>:</w:t>
      </w:r>
      <w:r>
        <w:rPr>
          <w:rFonts w:ascii="Times New Roman" w:hAnsi="Times New Roman" w:cs="Times New Roman"/>
          <w:sz w:val="24"/>
          <w:szCs w:val="24"/>
        </w:rPr>
        <w:t>s</w:t>
      </w:r>
      <w:proofErr w:type="spellEnd"/>
      <w:r>
        <w:rPr>
          <w:rFonts w:ascii="Times New Roman" w:hAnsi="Times New Roman" w:cs="Times New Roman"/>
          <w:sz w:val="24"/>
          <w:szCs w:val="24"/>
        </w:rPr>
        <w:t xml:space="preserve"> hemsida.</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b/>
          <w:bCs/>
          <w:sz w:val="24"/>
          <w:szCs w:val="24"/>
        </w:rPr>
      </w:pPr>
      <w:r>
        <w:rPr>
          <w:rFonts w:ascii="Times New Roman" w:hAnsi="Times New Roman" w:cs="Times New Roman"/>
          <w:sz w:val="24"/>
          <w:szCs w:val="24"/>
        </w:rPr>
        <w:t>Granskningen av</w:t>
      </w:r>
      <w:r>
        <w:rPr>
          <w:rFonts w:ascii="Times New Roman" w:hAnsi="Times New Roman" w:cs="Times New Roman"/>
          <w:b/>
          <w:bCs/>
          <w:sz w:val="24"/>
          <w:szCs w:val="24"/>
        </w:rPr>
        <w:t xml:space="preserve"> ämneslärarutbildningarna – granskning av enskilda ämnen? </w:t>
      </w:r>
    </w:p>
    <w:p w:rsidR="00ED1B97" w:rsidRDefault="00ED1B97" w:rsidP="00ED1B97">
      <w:pPr>
        <w:rPr>
          <w:rFonts w:ascii="Times New Roman" w:hAnsi="Times New Roman" w:cs="Times New Roman"/>
          <w:bCs/>
          <w:sz w:val="24"/>
          <w:szCs w:val="24"/>
        </w:rPr>
      </w:pPr>
      <w:r w:rsidRPr="00ED1B97">
        <w:rPr>
          <w:rFonts w:ascii="Times New Roman" w:hAnsi="Times New Roman" w:cs="Times New Roman"/>
          <w:bCs/>
          <w:sz w:val="24"/>
          <w:szCs w:val="24"/>
          <w:u w:val="single"/>
        </w:rPr>
        <w:t>Svar:</w:t>
      </w:r>
      <w:r w:rsidRPr="00ED1B97">
        <w:rPr>
          <w:rFonts w:ascii="Times New Roman" w:hAnsi="Times New Roman" w:cs="Times New Roman"/>
          <w:bCs/>
          <w:sz w:val="24"/>
          <w:szCs w:val="24"/>
        </w:rPr>
        <w:t xml:space="preserve"> Det är i</w:t>
      </w:r>
      <w:r w:rsidRPr="00ED1B97">
        <w:rPr>
          <w:rFonts w:ascii="Times New Roman" w:hAnsi="Times New Roman" w:cs="Times New Roman"/>
          <w:bCs/>
          <w:sz w:val="24"/>
          <w:szCs w:val="24"/>
        </w:rPr>
        <w:t xml:space="preserve">nte beslutat på vilken nivå utvärderingarna ska ske, jämför ingenjörsutbildningarna som sker nu. </w:t>
      </w:r>
    </w:p>
    <w:p w:rsidR="00ED1B97" w:rsidRP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Examensrätterna är ju för varje enskilt ämne o inriktning, och för tidigare granskningar har det ju sagts att det krävs ett minsta antal exjobb för granskning med den metoden. För majoriteten av ämnen kommer det att vara svårt att få ihop ett t</w:t>
      </w:r>
      <w:r>
        <w:rPr>
          <w:rFonts w:ascii="Times New Roman" w:hAnsi="Times New Roman" w:cs="Times New Roman"/>
          <w:sz w:val="24"/>
          <w:szCs w:val="24"/>
        </w:rPr>
        <w:t>illräckligt antal</w:t>
      </w:r>
      <w:proofErr w:type="gramStart"/>
      <w:r>
        <w:rPr>
          <w:rFonts w:ascii="Times New Roman" w:hAnsi="Times New Roman" w:cs="Times New Roman"/>
          <w:sz w:val="24"/>
          <w:szCs w:val="24"/>
        </w:rPr>
        <w:t xml:space="preserve"> (var det 10?</w:t>
      </w:r>
      <w:proofErr w:type="gramEnd"/>
      <w:r>
        <w:rPr>
          <w:rFonts w:ascii="Times New Roman" w:hAnsi="Times New Roman" w:cs="Times New Roman"/>
          <w:sz w:val="24"/>
          <w:szCs w:val="24"/>
        </w:rPr>
        <w:t xml:space="preserve"> </w:t>
      </w: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5.</w:t>
      </w:r>
      <w:r>
        <w:rPr>
          <w:rFonts w:ascii="Times New Roman" w:hAnsi="Times New Roman" w:cs="Times New Roman"/>
          <w:sz w:val="24"/>
          <w:szCs w:val="24"/>
        </w:rPr>
        <w:t>) arbeten för värdering. Hur tänker man sig då att göra utvärderingarna? Eller ska man inte göra dessa ämnes- o inriktningsvis?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sidRPr="00ED1B97">
        <w:rPr>
          <w:rFonts w:ascii="Times New Roman" w:hAnsi="Times New Roman" w:cs="Times New Roman"/>
          <w:sz w:val="24"/>
          <w:szCs w:val="24"/>
        </w:rPr>
        <w:t xml:space="preserve"> </w:t>
      </w:r>
      <w:r w:rsidRPr="00ED1B97">
        <w:rPr>
          <w:rFonts w:ascii="Times New Roman" w:hAnsi="Times New Roman" w:cs="Times New Roman"/>
          <w:sz w:val="24"/>
          <w:szCs w:val="24"/>
        </w:rPr>
        <w:t>Se ovan.</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 xml:space="preserve">De ämnen där det </w:t>
      </w:r>
      <w:r>
        <w:rPr>
          <w:rFonts w:ascii="Times New Roman" w:hAnsi="Times New Roman" w:cs="Times New Roman"/>
          <w:b/>
          <w:bCs/>
          <w:sz w:val="24"/>
          <w:szCs w:val="24"/>
        </w:rPr>
        <w:t>finns examensrätt, men inga studenter</w:t>
      </w:r>
      <w:r>
        <w:rPr>
          <w:rFonts w:ascii="Times New Roman" w:hAnsi="Times New Roman" w:cs="Times New Roman"/>
          <w:sz w:val="24"/>
          <w:szCs w:val="24"/>
        </w:rPr>
        <w:t xml:space="preserve">, faller examensrätten då vi inte kan granskas?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w:t>
      </w:r>
      <w:r>
        <w:rPr>
          <w:rFonts w:ascii="Times New Roman" w:hAnsi="Times New Roman" w:cs="Times New Roman"/>
          <w:sz w:val="24"/>
          <w:szCs w:val="24"/>
        </w:rPr>
        <w:t>Det går inte att granska resultat utan resultat.</w:t>
      </w:r>
    </w:p>
    <w:p w:rsidR="00ED1B97" w:rsidRDefault="00ED1B97" w:rsidP="00ED1B97">
      <w:pPr>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b/>
          <w:bCs/>
          <w:sz w:val="24"/>
          <w:szCs w:val="24"/>
        </w:rPr>
        <w:t>Svenska som andraspråk -lärarresurser</w:t>
      </w:r>
      <w:r>
        <w:rPr>
          <w:rFonts w:ascii="Times New Roman" w:hAnsi="Times New Roman" w:cs="Times New Roman"/>
          <w:sz w:val="24"/>
          <w:szCs w:val="24"/>
        </w:rPr>
        <w:br/>
        <w:t xml:space="preserve">Vilka krav ställer HSV </w:t>
      </w:r>
      <w:r>
        <w:rPr>
          <w:rFonts w:ascii="Times New Roman" w:hAnsi="Times New Roman" w:cs="Times New Roman"/>
          <w:sz w:val="24"/>
          <w:szCs w:val="24"/>
        </w:rPr>
        <w:t>på lärarresurs i svenska som andraspråk som kan vara en inriktning i ämnet svenska och inte alltid ett eget akademiskt ämne?  HSV granskar inte förutsättningar-</w:t>
      </w:r>
      <w:r>
        <w:rPr>
          <w:rFonts w:ascii="Times New Roman" w:hAnsi="Times New Roman" w:cs="Times New Roman"/>
          <w:sz w:val="24"/>
          <w:szCs w:val="24"/>
        </w:rPr>
        <w:br/>
        <w:t>Kan man räkna med lärare som endast delvis ägnar sig åt svenska som andraspråk? Se ovan</w:t>
      </w:r>
      <w:r>
        <w:rPr>
          <w:rFonts w:ascii="Times New Roman" w:hAnsi="Times New Roman" w:cs="Times New Roman"/>
          <w:sz w:val="24"/>
          <w:szCs w:val="24"/>
        </w:rPr>
        <w:br/>
        <w:t xml:space="preserve">Hur hög kompetens krävs för att den ska räknas? </w:t>
      </w:r>
    </w:p>
    <w:p w:rsidR="00ED1B97" w:rsidRDefault="00ED1B97" w:rsidP="00ED1B97">
      <w:pPr>
        <w:rPr>
          <w:rFonts w:ascii="Times New Roman" w:hAnsi="Times New Roman" w:cs="Times New Roman"/>
          <w:sz w:val="24"/>
          <w:szCs w:val="24"/>
        </w:rPr>
      </w:pPr>
      <w:r w:rsidRPr="00ED1B97">
        <w:rPr>
          <w:rFonts w:ascii="Times New Roman" w:hAnsi="Times New Roman" w:cs="Times New Roman"/>
          <w:sz w:val="24"/>
          <w:szCs w:val="24"/>
          <w:u w:val="single"/>
        </w:rPr>
        <w:t>Svar:</w:t>
      </w:r>
      <w:r>
        <w:rPr>
          <w:rFonts w:ascii="Times New Roman" w:hAnsi="Times New Roman" w:cs="Times New Roman"/>
          <w:sz w:val="24"/>
          <w:szCs w:val="24"/>
        </w:rPr>
        <w:t xml:space="preserve"> Se ovan.</w:t>
      </w:r>
    </w:p>
    <w:p w:rsidR="00A525E9" w:rsidRDefault="00A525E9" w:rsidP="00ED1B97">
      <w:pPr>
        <w:ind w:left="720"/>
        <w:rPr>
          <w:rFonts w:ascii="Times New Roman" w:hAnsi="Times New Roman" w:cs="Times New Roman"/>
          <w:sz w:val="24"/>
          <w:szCs w:val="24"/>
        </w:rPr>
      </w:pPr>
    </w:p>
    <w:p w:rsidR="00A525E9" w:rsidRDefault="00A525E9" w:rsidP="00ED1B97">
      <w:pPr>
        <w:ind w:left="720"/>
        <w:rPr>
          <w:rFonts w:ascii="Times New Roman" w:hAnsi="Times New Roman" w:cs="Times New Roman"/>
          <w:sz w:val="24"/>
          <w:szCs w:val="24"/>
        </w:rPr>
      </w:pPr>
    </w:p>
    <w:p w:rsidR="00A525E9" w:rsidRDefault="00A525E9" w:rsidP="00ED1B97">
      <w:pPr>
        <w:ind w:left="720"/>
        <w:rPr>
          <w:rFonts w:ascii="Times New Roman" w:hAnsi="Times New Roman" w:cs="Times New Roman"/>
          <w:sz w:val="24"/>
          <w:szCs w:val="24"/>
        </w:rPr>
      </w:pPr>
    </w:p>
    <w:p w:rsidR="00ED1B97" w:rsidRDefault="00ED1B97" w:rsidP="00ED1B97">
      <w:pPr>
        <w:rPr>
          <w:rFonts w:ascii="Times New Roman" w:hAnsi="Times New Roman" w:cs="Times New Roman"/>
          <w:sz w:val="24"/>
          <w:szCs w:val="24"/>
        </w:rPr>
      </w:pPr>
      <w:r>
        <w:rPr>
          <w:rFonts w:ascii="Times New Roman" w:hAnsi="Times New Roman" w:cs="Times New Roman"/>
          <w:sz w:val="24"/>
          <w:szCs w:val="24"/>
        </w:rPr>
        <w:t>Sammanställt av Anna Eskilsson, sekreterare</w:t>
      </w:r>
      <w:r>
        <w:rPr>
          <w:rFonts w:ascii="Times New Roman" w:hAnsi="Times New Roman" w:cs="Times New Roman"/>
          <w:sz w:val="24"/>
          <w:szCs w:val="24"/>
        </w:rPr>
        <w:t xml:space="preserve"> </w:t>
      </w:r>
      <w:r>
        <w:rPr>
          <w:rFonts w:ascii="Times New Roman" w:hAnsi="Times New Roman" w:cs="Times New Roman"/>
          <w:sz w:val="24"/>
          <w:szCs w:val="24"/>
        </w:rPr>
        <w:t>lärarutbildningskonventet</w:t>
      </w:r>
    </w:p>
    <w:p w:rsidR="00ED1B97" w:rsidRDefault="00ED1B97" w:rsidP="00ED1B97">
      <w:pPr>
        <w:rPr>
          <w:color w:val="1F497D"/>
        </w:rPr>
      </w:pPr>
    </w:p>
    <w:p w:rsidR="00EA5647" w:rsidRDefault="00A525E9"/>
    <w:sectPr w:rsidR="00EA56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3D"/>
    <w:rsid w:val="001E6414"/>
    <w:rsid w:val="00A525E9"/>
    <w:rsid w:val="00D50F3D"/>
    <w:rsid w:val="00ED1B97"/>
    <w:rsid w:val="00F6518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9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D1B97"/>
  </w:style>
  <w:style w:type="character" w:customStyle="1" w:styleId="OformateradtextChar">
    <w:name w:val="Oformaterad text Char"/>
    <w:basedOn w:val="Standardstycketeckensnitt"/>
    <w:link w:val="Oformateradtext"/>
    <w:uiPriority w:val="99"/>
    <w:semiHidden/>
    <w:rsid w:val="00ED1B97"/>
    <w:rPr>
      <w:rFonts w:ascii="Calibri" w:hAnsi="Calibri" w:cs="Calibri"/>
    </w:rPr>
  </w:style>
  <w:style w:type="paragraph" w:styleId="Liststycke">
    <w:name w:val="List Paragraph"/>
    <w:basedOn w:val="Normal"/>
    <w:uiPriority w:val="34"/>
    <w:qFormat/>
    <w:rsid w:val="00ED1B97"/>
    <w:pPr>
      <w:spacing w:after="200" w:line="27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B97"/>
    <w:pPr>
      <w:spacing w:after="0" w:line="240" w:lineRule="auto"/>
    </w:pPr>
    <w:rPr>
      <w:rFonts w:ascii="Calibri" w:hAnsi="Calibri" w:cs="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Oformateradtext">
    <w:name w:val="Plain Text"/>
    <w:basedOn w:val="Normal"/>
    <w:link w:val="OformateradtextChar"/>
    <w:uiPriority w:val="99"/>
    <w:semiHidden/>
    <w:unhideWhenUsed/>
    <w:rsid w:val="00ED1B97"/>
  </w:style>
  <w:style w:type="character" w:customStyle="1" w:styleId="OformateradtextChar">
    <w:name w:val="Oformaterad text Char"/>
    <w:basedOn w:val="Standardstycketeckensnitt"/>
    <w:link w:val="Oformateradtext"/>
    <w:uiPriority w:val="99"/>
    <w:semiHidden/>
    <w:rsid w:val="00ED1B97"/>
    <w:rPr>
      <w:rFonts w:ascii="Calibri" w:hAnsi="Calibri" w:cs="Calibri"/>
    </w:rPr>
  </w:style>
  <w:style w:type="paragraph" w:styleId="Liststycke">
    <w:name w:val="List Paragraph"/>
    <w:basedOn w:val="Normal"/>
    <w:uiPriority w:val="34"/>
    <w:qFormat/>
    <w:rsid w:val="00ED1B97"/>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33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3451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Linnaeus University</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Eskilsson</dc:creator>
  <cp:lastModifiedBy>Anna Eskilsson</cp:lastModifiedBy>
  <cp:revision>2</cp:revision>
  <dcterms:created xsi:type="dcterms:W3CDTF">2012-09-19T13:19:00Z</dcterms:created>
  <dcterms:modified xsi:type="dcterms:W3CDTF">2012-09-19T13:19:00Z</dcterms:modified>
</cp:coreProperties>
</file>